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5CE16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FD6F8" w14:textId="77777777" w:rsidR="006721A5" w:rsidRPr="006721A5" w:rsidRDefault="006721A5" w:rsidP="0067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25386DC" w14:textId="175EDC6D" w:rsidR="006721A5" w:rsidRDefault="00281FCE" w:rsidP="00672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21A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конкурса рисунков </w:t>
      </w:r>
      <w:r w:rsidR="006721A5" w:rsidRPr="006721A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721A5">
        <w:rPr>
          <w:rFonts w:ascii="Times New Roman" w:hAnsi="Times New Roman" w:cs="Times New Roman"/>
          <w:b/>
          <w:bCs/>
          <w:sz w:val="28"/>
          <w:szCs w:val="28"/>
        </w:rPr>
        <w:t>МЫ ЕДИНЫ</w:t>
      </w:r>
      <w:r w:rsidR="006721A5" w:rsidRPr="006721A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721A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EA4F587" w14:textId="77777777" w:rsidR="006721A5" w:rsidRDefault="006721A5" w:rsidP="00672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обучающихся МБУ ДО ДШИ, </w:t>
      </w:r>
    </w:p>
    <w:p w14:paraId="26206B00" w14:textId="79697B1D" w:rsidR="006721A5" w:rsidRPr="006721A5" w:rsidRDefault="006721A5" w:rsidP="0067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Дню народного единства.</w:t>
      </w:r>
      <w:r w:rsidRPr="0067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BFEA05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18EB2" w14:textId="4547FFCD" w:rsidR="006721A5" w:rsidRPr="006721A5" w:rsidRDefault="006721A5" w:rsidP="006721A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74C0414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DA063" w14:textId="77777777" w:rsidR="00281FCE" w:rsidRDefault="006721A5" w:rsidP="006721A5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порядок, условия</w:t>
      </w:r>
    </w:p>
    <w:p w14:paraId="4A453CB2" w14:textId="495FF101" w:rsidR="006721A5" w:rsidRPr="00281FCE" w:rsidRDefault="006721A5" w:rsidP="0028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FCE">
        <w:rPr>
          <w:rFonts w:ascii="Times New Roman" w:hAnsi="Times New Roman" w:cs="Times New Roman"/>
          <w:sz w:val="28"/>
          <w:szCs w:val="28"/>
        </w:rPr>
        <w:t>проведения конкурса рисунков «МЫ ЕДИНЫ» среди обучающихся МБУ ДО ДШИ, посвященного Дню народного единства (далее Конкурс).</w:t>
      </w:r>
    </w:p>
    <w:p w14:paraId="5D3652CD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37006" w14:textId="640125FB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1.2. Организатор конкурса –</w:t>
      </w:r>
      <w:r>
        <w:rPr>
          <w:rFonts w:ascii="Times New Roman" w:hAnsi="Times New Roman" w:cs="Times New Roman"/>
          <w:sz w:val="28"/>
          <w:szCs w:val="28"/>
        </w:rPr>
        <w:t>МБУ ДО ДШИ</w:t>
      </w:r>
      <w:r w:rsidRPr="006721A5">
        <w:rPr>
          <w:rFonts w:ascii="Times New Roman" w:hAnsi="Times New Roman" w:cs="Times New Roman"/>
          <w:sz w:val="28"/>
          <w:szCs w:val="28"/>
        </w:rPr>
        <w:t>.</w:t>
      </w:r>
    </w:p>
    <w:p w14:paraId="6CBD38B8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5E0EF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Организатор Конкурса определяет:</w:t>
      </w:r>
    </w:p>
    <w:p w14:paraId="5802EE7D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• условия проведения Конкурса;</w:t>
      </w:r>
    </w:p>
    <w:p w14:paraId="03841E0F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• требования к конкурсным работам;</w:t>
      </w:r>
    </w:p>
    <w:p w14:paraId="7E81E775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• сроки подачи работ;</w:t>
      </w:r>
    </w:p>
    <w:p w14:paraId="589974AE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• критерии оценки конкурсных работ, механизм работы Экспертной комиссии;</w:t>
      </w:r>
    </w:p>
    <w:p w14:paraId="121E16BF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• источники информирования о результатах Конкурса.</w:t>
      </w:r>
    </w:p>
    <w:p w14:paraId="275B6791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0F8C5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14:paraId="52748843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1.3. Конкурс проводится в рамках празднования Дня народного единства.</w:t>
      </w:r>
    </w:p>
    <w:p w14:paraId="5B9C655A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 </w:t>
      </w:r>
    </w:p>
    <w:p w14:paraId="19E926EF" w14:textId="17F77E48" w:rsidR="006721A5" w:rsidRPr="006721A5" w:rsidRDefault="006721A5" w:rsidP="006721A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20874E42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1ECA2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2.1. Реализация творческого потенциала детей и подростков;</w:t>
      </w:r>
    </w:p>
    <w:p w14:paraId="6D6FAE3C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2.2. Выявление талантливых детей;</w:t>
      </w:r>
    </w:p>
    <w:p w14:paraId="707C1428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2.3. Вовлечение в полезную деятельность, возможность самовыражения, эстетическое воспитание детей.</w:t>
      </w:r>
    </w:p>
    <w:p w14:paraId="631E23B6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br/>
      </w:r>
    </w:p>
    <w:p w14:paraId="164CED96" w14:textId="2CEEBC1A" w:rsidR="006721A5" w:rsidRPr="006721A5" w:rsidRDefault="006721A5" w:rsidP="0067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>3. ПРЕДМЕТ И УЧАСТНИКИ КОНКУРСА</w:t>
      </w:r>
    </w:p>
    <w:p w14:paraId="20435F9F" w14:textId="59203D88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3.1. Предметом конкурса являются авторские работы на тему «</w:t>
      </w:r>
      <w:r>
        <w:rPr>
          <w:rFonts w:ascii="Times New Roman" w:hAnsi="Times New Roman" w:cs="Times New Roman"/>
          <w:sz w:val="28"/>
          <w:szCs w:val="28"/>
        </w:rPr>
        <w:t>МЫ ЕДИНЫ</w:t>
      </w:r>
      <w:r w:rsidRPr="006721A5">
        <w:rPr>
          <w:rFonts w:ascii="Times New Roman" w:hAnsi="Times New Roman" w:cs="Times New Roman"/>
          <w:sz w:val="28"/>
          <w:szCs w:val="28"/>
        </w:rPr>
        <w:t>»</w:t>
      </w:r>
    </w:p>
    <w:p w14:paraId="53B81F37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3.2. Участниками Конкурса могут выступать дети в 3 возрастных категориях (далее - Участники):</w:t>
      </w:r>
    </w:p>
    <w:p w14:paraId="5992739F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    дошкольник — дети от 3 до 6 лет</w:t>
      </w:r>
    </w:p>
    <w:p w14:paraId="626A7127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    школьник — дети от 7 до 11 лет</w:t>
      </w:r>
    </w:p>
    <w:p w14:paraId="2883CF91" w14:textId="2F7D13F9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    подросток — дети от 12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1A5">
        <w:rPr>
          <w:rFonts w:ascii="Times New Roman" w:hAnsi="Times New Roman" w:cs="Times New Roman"/>
          <w:sz w:val="28"/>
          <w:szCs w:val="28"/>
        </w:rPr>
        <w:t>лет</w:t>
      </w:r>
    </w:p>
    <w:p w14:paraId="63BEC4D1" w14:textId="5A8650F3" w:rsid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C6E30" w14:textId="3C7C2791" w:rsidR="00281FCE" w:rsidRDefault="00281FCE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6B089" w14:textId="55AF167D" w:rsidR="00281FCE" w:rsidRDefault="00281FCE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EA563" w14:textId="1C1B87A1" w:rsidR="00281FCE" w:rsidRDefault="00281FCE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EFBF6" w14:textId="77777777" w:rsidR="00281FCE" w:rsidRPr="006721A5" w:rsidRDefault="00281FCE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CACE3" w14:textId="3EE15283" w:rsidR="006721A5" w:rsidRPr="006721A5" w:rsidRDefault="006721A5" w:rsidP="006721A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ОРГАНИЗАЦИИ</w:t>
      </w:r>
    </w:p>
    <w:p w14:paraId="28916948" w14:textId="7495106F" w:rsidR="006721A5" w:rsidRDefault="006721A5" w:rsidP="006721A5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>И УСЛОВИЯ ПРОВЕДЕНИЯ КОНКУРСА</w:t>
      </w:r>
    </w:p>
    <w:p w14:paraId="15A46617" w14:textId="77777777" w:rsidR="006721A5" w:rsidRPr="006721A5" w:rsidRDefault="006721A5" w:rsidP="006721A5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14:paraId="6D80C373" w14:textId="0F906E13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721A5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721A5">
        <w:rPr>
          <w:rFonts w:ascii="Times New Roman" w:hAnsi="Times New Roman" w:cs="Times New Roman"/>
          <w:sz w:val="28"/>
          <w:szCs w:val="28"/>
        </w:rPr>
        <w:t>г. по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1A5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21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D6F9E0" w14:textId="1F04A4CD" w:rsidR="006721A5" w:rsidRPr="006721A5" w:rsidRDefault="006721A5" w:rsidP="006721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1A5">
        <w:rPr>
          <w:rFonts w:ascii="Times New Roman" w:hAnsi="Times New Roman" w:cs="Times New Roman"/>
          <w:sz w:val="28"/>
          <w:szCs w:val="28"/>
        </w:rPr>
        <w:t xml:space="preserve">4.2. На конкурс принимаются работы, представленные не позднее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6721A5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21A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79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исылаются на электронный адрес школы </w:t>
      </w:r>
      <w:hyperlink r:id="rId6" w:history="1">
        <w:r w:rsidRPr="00D7463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shcolaiscusstv@gmail.com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группу ДШИ в Контакте, Инстаграме с пометкой </w:t>
      </w:r>
      <w:r w:rsidRPr="005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</w:t>
      </w:r>
      <w:r w:rsidRPr="005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АскиноДШИ</w:t>
      </w:r>
      <w:proofErr w:type="spellEnd"/>
      <w:r w:rsidRPr="005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</w:p>
    <w:p w14:paraId="753D042D" w14:textId="49521F78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4.3. Итоги Конкурса будут представлены не позднее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Pr="006721A5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1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21A5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r>
        <w:rPr>
          <w:rFonts w:ascii="Times New Roman" w:hAnsi="Times New Roman" w:cs="Times New Roman"/>
          <w:sz w:val="28"/>
          <w:szCs w:val="28"/>
        </w:rPr>
        <w:t>МБУ ДО ДШИ.</w:t>
      </w:r>
    </w:p>
    <w:p w14:paraId="40D631A7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4.4. Главными критериями Конкурса являются: полнота раскрытия содержания; доступность и презентабельность; дизайн.</w:t>
      </w:r>
    </w:p>
    <w:p w14:paraId="743B9E85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 xml:space="preserve">4.5. </w:t>
      </w:r>
      <w:bookmarkStart w:id="0" w:name="_GoBack"/>
      <w:r w:rsidRPr="006721A5">
        <w:rPr>
          <w:rFonts w:ascii="Times New Roman" w:hAnsi="Times New Roman" w:cs="Times New Roman"/>
          <w:sz w:val="28"/>
          <w:szCs w:val="28"/>
        </w:rPr>
        <w:t>По итогам конкурса определяется первое, второе и третье место по всем возрастным категориям.</w:t>
      </w:r>
    </w:p>
    <w:p w14:paraId="2E3D3FC4" w14:textId="1F6FF9AE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Победителям конкурса присуждаются дипломы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EC407F5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 </w:t>
      </w:r>
    </w:p>
    <w:p w14:paraId="41724654" w14:textId="77777777" w:rsidR="006721A5" w:rsidRPr="006721A5" w:rsidRDefault="006721A5" w:rsidP="0067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>5. ТРЕБОВАНИЯ К ОФОРМЛЕНИЮ ТВОРЧЕСКИХ РАБОТ</w:t>
      </w:r>
    </w:p>
    <w:p w14:paraId="5800D5F6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5.1. Творческие работы должны быть выполнены в соответствии с требованиями:</w:t>
      </w:r>
    </w:p>
    <w:p w14:paraId="331D2937" w14:textId="6318E921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- соответствие работы тематике Конкурса: «</w:t>
      </w:r>
      <w:r>
        <w:rPr>
          <w:rFonts w:ascii="Times New Roman" w:hAnsi="Times New Roman" w:cs="Times New Roman"/>
          <w:sz w:val="28"/>
          <w:szCs w:val="28"/>
        </w:rPr>
        <w:t>МЫ ЕДИНЫ</w:t>
      </w:r>
      <w:r w:rsidRPr="006721A5">
        <w:rPr>
          <w:rFonts w:ascii="Times New Roman" w:hAnsi="Times New Roman" w:cs="Times New Roman"/>
          <w:sz w:val="28"/>
          <w:szCs w:val="28"/>
        </w:rPr>
        <w:t>». Это конкурс-размышление на тему Родины, посвященный Дню народного единства;</w:t>
      </w:r>
    </w:p>
    <w:p w14:paraId="00C2FD93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- на Конкурс принимаются только рисунки;</w:t>
      </w:r>
    </w:p>
    <w:p w14:paraId="538694AB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- работа изготавливается на листе форматом не менее А4;</w:t>
      </w:r>
    </w:p>
    <w:p w14:paraId="6D023AA9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- коллективные работы, компьютерная графика, поделки, раскраски и картины на световых столах на Конкурс не принимаются;</w:t>
      </w:r>
    </w:p>
    <w:p w14:paraId="09916932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- у одной работы может быть только один автор-ребенок;</w:t>
      </w:r>
    </w:p>
    <w:p w14:paraId="2A7D6A1F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- при направлении рисунка на Конкурс необходимо указать название рисунка, ФИО автора, возраст, ФИО руководителя.</w:t>
      </w:r>
    </w:p>
    <w:p w14:paraId="285D01A1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br/>
      </w:r>
    </w:p>
    <w:p w14:paraId="13143337" w14:textId="4DB47254" w:rsidR="006721A5" w:rsidRPr="006721A5" w:rsidRDefault="006721A5" w:rsidP="0067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b/>
          <w:bCs/>
          <w:sz w:val="28"/>
          <w:szCs w:val="28"/>
        </w:rPr>
        <w:t>6. ОЦЕНКА КОНКУРСНЫХ РАБОТ</w:t>
      </w:r>
    </w:p>
    <w:p w14:paraId="08FD8187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6.1. При оценивании работ учитываются:</w:t>
      </w:r>
    </w:p>
    <w:p w14:paraId="005EC288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 соответствие работ теме Конкурса;</w:t>
      </w:r>
    </w:p>
    <w:p w14:paraId="4E598E82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 соответствие теме, требованиям и методическим рекомендациям;</w:t>
      </w:r>
    </w:p>
    <w:p w14:paraId="5CBCE66C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 оригинальность сюжета и авторской позиции;</w:t>
      </w:r>
    </w:p>
    <w:p w14:paraId="55E09340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 богатство воображения и творческий подход автора;</w:t>
      </w:r>
    </w:p>
    <w:p w14:paraId="237DEC2C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 глубина раскрытия темы;</w:t>
      </w:r>
    </w:p>
    <w:p w14:paraId="30DA195F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 художественный уровень работы;</w:t>
      </w:r>
    </w:p>
    <w:p w14:paraId="3A0C0CA1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·      глубина эмоционального и эстетического воздействия.</w:t>
      </w:r>
    </w:p>
    <w:p w14:paraId="7B4D6263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 </w:t>
      </w:r>
    </w:p>
    <w:p w14:paraId="62C4715D" w14:textId="4883B285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 xml:space="preserve">6.2. Победителей Конкурса определяет экспертная комиссия. Председателем экспертной комиссии выступает </w:t>
      </w:r>
      <w:proofErr w:type="spellStart"/>
      <w:r w:rsidRPr="006721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721A5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314E4E">
        <w:rPr>
          <w:rFonts w:ascii="Times New Roman" w:hAnsi="Times New Roman" w:cs="Times New Roman"/>
          <w:sz w:val="28"/>
          <w:szCs w:val="28"/>
        </w:rPr>
        <w:t>МБУ ДО ДШИ</w:t>
      </w:r>
      <w:r w:rsidRPr="006721A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314E4E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="00314E4E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314E4E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="00314E4E">
        <w:rPr>
          <w:rFonts w:ascii="Times New Roman" w:hAnsi="Times New Roman" w:cs="Times New Roman"/>
          <w:sz w:val="28"/>
          <w:szCs w:val="28"/>
        </w:rPr>
        <w:t>.</w:t>
      </w:r>
    </w:p>
    <w:p w14:paraId="545EDBC2" w14:textId="1E92DB1B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1A5">
        <w:rPr>
          <w:rFonts w:ascii="Times New Roman" w:hAnsi="Times New Roman" w:cs="Times New Roman"/>
          <w:sz w:val="28"/>
          <w:szCs w:val="28"/>
        </w:rPr>
        <w:t>Состав комиссии определяет Председатель комиссии.</w:t>
      </w:r>
      <w:r w:rsidRPr="006721A5">
        <w:rPr>
          <w:rFonts w:ascii="Times New Roman" w:hAnsi="Times New Roman" w:cs="Times New Roman"/>
          <w:sz w:val="28"/>
          <w:szCs w:val="28"/>
        </w:rPr>
        <w:br/>
      </w:r>
    </w:p>
    <w:p w14:paraId="56217193" w14:textId="77777777" w:rsidR="006721A5" w:rsidRPr="006721A5" w:rsidRDefault="006721A5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1ED9A" w14:textId="77777777" w:rsidR="00A63B62" w:rsidRPr="006721A5" w:rsidRDefault="00A63B62" w:rsidP="0067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B62" w:rsidRPr="006721A5" w:rsidSect="00281FC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531"/>
    <w:multiLevelType w:val="multilevel"/>
    <w:tmpl w:val="5ED0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8284B"/>
    <w:multiLevelType w:val="multilevel"/>
    <w:tmpl w:val="07B4C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80169"/>
    <w:multiLevelType w:val="multilevel"/>
    <w:tmpl w:val="8B4AF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7C"/>
    <w:rsid w:val="00281FCE"/>
    <w:rsid w:val="00314E4E"/>
    <w:rsid w:val="006721A5"/>
    <w:rsid w:val="008648DF"/>
    <w:rsid w:val="00A63B62"/>
    <w:rsid w:val="00C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6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1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2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1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2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olaiscusst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shcolaiscusstv@gmail.com</dc:creator>
  <cp:lastModifiedBy>shcolaiscusstv@gmail.com</cp:lastModifiedBy>
  <cp:revision>2</cp:revision>
  <dcterms:created xsi:type="dcterms:W3CDTF">2021-10-25T05:05:00Z</dcterms:created>
  <dcterms:modified xsi:type="dcterms:W3CDTF">2021-10-25T05:05:00Z</dcterms:modified>
</cp:coreProperties>
</file>